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F67" w:rsidRDefault="007E25F2" w:rsidP="007E25F2">
      <w:pPr>
        <w:pStyle w:val="Paragrafoelenco"/>
        <w:numPr>
          <w:ilvl w:val="0"/>
          <w:numId w:val="1"/>
        </w:numPr>
      </w:pPr>
      <w:r>
        <w:t>Tabella riassuntiva voti (7)</w:t>
      </w:r>
    </w:p>
    <w:p w:rsidR="007E25F2" w:rsidRDefault="007E25F2" w:rsidP="007E25F2">
      <w:pPr>
        <w:pStyle w:val="Paragrafoelenco"/>
        <w:numPr>
          <w:ilvl w:val="0"/>
          <w:numId w:val="1"/>
        </w:numPr>
      </w:pPr>
      <w:r>
        <w:t>Manifesto risultati amministrative (8)</w:t>
      </w:r>
    </w:p>
    <w:p w:rsidR="007E25F2" w:rsidRDefault="007E25F2" w:rsidP="007E25F2">
      <w:pPr>
        <w:pStyle w:val="Paragrafoelenco"/>
        <w:numPr>
          <w:ilvl w:val="0"/>
          <w:numId w:val="1"/>
        </w:numPr>
      </w:pPr>
      <w:r>
        <w:t>Istituzione Giunta comunale amministrativa – 22 maggio 1945 (25)</w:t>
      </w:r>
    </w:p>
    <w:p w:rsidR="007E25F2" w:rsidRDefault="007E25F2" w:rsidP="007E25F2">
      <w:pPr>
        <w:pStyle w:val="Paragrafoelenco"/>
        <w:numPr>
          <w:ilvl w:val="0"/>
          <w:numId w:val="1"/>
        </w:numPr>
      </w:pPr>
      <w:r>
        <w:t>Verbale operazioni di scrutinio (51-56)</w:t>
      </w:r>
      <w:bookmarkStart w:id="0" w:name="_GoBack"/>
      <w:bookmarkEnd w:id="0"/>
    </w:p>
    <w:sectPr w:rsidR="007E25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15556"/>
    <w:multiLevelType w:val="hybridMultilevel"/>
    <w:tmpl w:val="95404A1E"/>
    <w:lvl w:ilvl="0" w:tplc="809446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BCB"/>
    <w:rsid w:val="007E25F2"/>
    <w:rsid w:val="009A2F67"/>
    <w:rsid w:val="00CA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E25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E2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bibliomml</dc:creator>
  <cp:keywords/>
  <dc:description/>
  <cp:lastModifiedBy>bibliomml</cp:lastModifiedBy>
  <cp:revision>2</cp:revision>
  <dcterms:created xsi:type="dcterms:W3CDTF">2015-12-29T14:07:00Z</dcterms:created>
  <dcterms:modified xsi:type="dcterms:W3CDTF">2015-12-29T14:10:00Z</dcterms:modified>
</cp:coreProperties>
</file>